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FDFA1D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一、200μm光纤要求：</w:t>
      </w:r>
    </w:p>
    <w:p w14:paraId="19EE0F12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适配科医人钬激光设备，规格型号：VersaPulse PowerSuite 60W</w:t>
      </w:r>
    </w:p>
    <w:p w14:paraId="64136C33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标准SMA905接口。</w:t>
      </w:r>
    </w:p>
    <w:p w14:paraId="04395F5E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适配接头波段300nm‑2400nm医用激光主机，兼容输尿管软镜、硬镜使用。</w:t>
      </w:r>
    </w:p>
    <w:p w14:paraId="50942761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光纤工作长度：3000mm。</w:t>
      </w:r>
    </w:p>
    <w:p w14:paraId="67F9B754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功率适配范围：可配套20W‑200W医用激光设备，用于传输激光能量；</w:t>
      </w:r>
    </w:p>
    <w:p w14:paraId="5935CA50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产品在医疗机构使用，适用于泌尿系结石的粉碎、以及肿瘤的汽化、凝固。</w:t>
      </w:r>
    </w:p>
    <w:p w14:paraId="20D930C0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最小弯曲工作半径≤200mm；200μm规格光纤在正常弯曲工况下，不得限制输尿管软镜最大弯曲角度，满足软镜下肾内各个肾盏操作。</w:t>
      </w:r>
    </w:p>
    <w:p w14:paraId="1D8EF24C">
      <w:pPr>
        <w:numPr>
          <w:ilvl w:val="0"/>
          <w:numId w:val="1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光纤应为BF型应用部分。</w:t>
      </w:r>
    </w:p>
    <w:p w14:paraId="07404DBF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p w14:paraId="207FB977">
      <w:p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二、365μm光纤要求：</w:t>
      </w:r>
    </w:p>
    <w:p w14:paraId="4F416787">
      <w:pPr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适配威孚莱钬激光设备，规格型号：AURIGA.XL</w:t>
      </w:r>
    </w:p>
    <w:p w14:paraId="1F4A3B78">
      <w:pPr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标准SMA905接口</w:t>
      </w:r>
    </w:p>
    <w:p w14:paraId="5608C42C">
      <w:pPr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适配接头波段980nm‑2100nm医用激光主机，兼容输尿管软镜、硬镜使用。</w:t>
      </w:r>
    </w:p>
    <w:p w14:paraId="4C8D5FA8">
      <w:pPr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终端最大输出功率：80W；</w:t>
      </w:r>
    </w:p>
    <w:p w14:paraId="73457E9D">
      <w:pPr>
        <w:numPr>
          <w:ilvl w:val="0"/>
          <w:numId w:val="2"/>
        </w:numP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光纤应为BF型应用部分。</w:t>
      </w:r>
    </w:p>
    <w:p w14:paraId="70159F6E">
      <w:pPr>
        <w:numPr>
          <w:numId w:val="0"/>
        </w:numPr>
        <w:rPr>
          <w:rFonts w:hint="default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92D083"/>
    <w:multiLevelType w:val="singleLevel"/>
    <w:tmpl w:val="A992D08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F3E299E"/>
    <w:multiLevelType w:val="singleLevel"/>
    <w:tmpl w:val="6F3E299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0751A1"/>
    <w:rsid w:val="2207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2026-09-04T14:00:00Z</dcterms:created>
  <dc:creator>蕾啊蕾</dc:creator>
  <cp:lastModifiedBy>蕾啊蕾</cp:lastModifiedBy>
  <dcterms:modified xsi:type="dcterms:W3CDTF">2026-09-04T14:12:22Z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4222F9BC05A1408C92BF3FC3BD4AFB00_11</vt:lpwstr>
  </property>
  <property fmtid="{D5CDD505-2E9C-101B-9397-08002B2CF9AE}" pid="4" name="KSOTemplateDocerSaveRecord">
    <vt:lpwstr>eyJoZGlkIjoiYjk5ODM0YmMxOWJiYWQyNDU4MGIzYWRmYTA0ZmI5NDciLCJ1c2VySWQiOiI2NDQ4NDUxNTAifQ==</vt:lpwstr>
  </property>
</Properties>
</file>